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E1303A" w:rsidRDefault="00891E0F" w:rsidP="00E1303A">
      <w:pPr>
        <w:spacing w:before="100" w:beforeAutospacing="1" w:after="100" w:afterAutospacing="1" w:line="240" w:lineRule="auto"/>
        <w:jc w:val="mediumKashida"/>
        <w:outlineLvl w:val="0"/>
        <w:rPr>
          <w:rFonts w:ascii="Times New Roman" w:eastAsia="Times New Roman" w:hAnsi="Times New Roman" w:cs="Times New Roman"/>
          <w:b/>
          <w:bCs/>
          <w:kern w:val="36"/>
        </w:rPr>
      </w:pPr>
      <w:bookmarkStart w:id="0" w:name="_GoBack"/>
      <w:r w:rsidRPr="00E1303A">
        <w:rPr>
          <w:rFonts w:ascii="Times New Roman" w:eastAsia="Times New Roman" w:hAnsi="Times New Roman" w:cs="Times New Roman"/>
          <w:b/>
          <w:bCs/>
          <w:kern w:val="36"/>
          <w:rtl/>
        </w:rPr>
        <w:t>طراحی معماری مجتمع مسکونی</w:t>
      </w:r>
      <w:r w:rsidRPr="00E1303A">
        <w:rPr>
          <w:rFonts w:ascii="Times New Roman" w:eastAsia="Times New Roman" w:hAnsi="Times New Roman" w:cs="Times New Roman"/>
          <w:b/>
          <w:bCs/>
          <w:kern w:val="36"/>
        </w:rPr>
        <w:t xml:space="preserve"> Pasaje Santa Fe</w:t>
      </w:r>
    </w:p>
    <w:bookmarkEnd w:id="0"/>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tl/>
        </w:rPr>
        <w:t>مجتمع مسکونی</w:t>
      </w:r>
      <w:r w:rsidRPr="00891E0F">
        <w:rPr>
          <w:rFonts w:ascii="Times New Roman" w:eastAsia="Times New Roman" w:hAnsi="Times New Roman" w:cs="Times New Roman"/>
          <w:sz w:val="24"/>
          <w:szCs w:val="24"/>
        </w:rPr>
        <w:t xml:space="preserve"> Pasaje SantaFe   </w:t>
      </w:r>
      <w:r w:rsidRPr="00891E0F">
        <w:rPr>
          <w:rFonts w:ascii="Times New Roman" w:eastAsia="Times New Roman" w:hAnsi="Times New Roman" w:cs="Times New Roman"/>
          <w:sz w:val="24"/>
          <w:szCs w:val="24"/>
          <w:rtl/>
        </w:rPr>
        <w:t xml:space="preserve">در مرکز شهر مکزیکوسیتی و در محله ای به همین نام واقع شده است. ساکنین این محله اکثراً از سرمایه داران شهر بوده و از آن به عنوان مدرنترین منطقه شهر نام می برند، اما افزایش قیمت و کمود زمین در این منطقه سبب شده است که تراکم در این منطقه آرام آرام بالا رفته، تعداد آپارتمان نشین ها از ساکنین ویلاهای بزرگ و باغ های مجلل فزونی یابد </w:t>
      </w:r>
      <w:r w:rsidRPr="00891E0F">
        <w:rPr>
          <w:rFonts w:ascii="Times New Roman" w:eastAsia="Times New Roman" w:hAnsi="Times New Roman" w:cs="Times New Roman"/>
          <w:sz w:val="24"/>
          <w:szCs w:val="24"/>
        </w:rPr>
        <w:t xml:space="preserve">. </w:t>
      </w:r>
      <w:r w:rsidRPr="00891E0F">
        <w:rPr>
          <w:rFonts w:ascii="Times New Roman" w:eastAsia="Times New Roman" w:hAnsi="Times New Roman" w:cs="Times New Roman"/>
          <w:sz w:val="24"/>
          <w:szCs w:val="24"/>
          <w:rtl/>
        </w:rPr>
        <w:t>مجتمع شامل 62 آپارتمان حدوداً 150 متر مربعی و دوبلکس است و ارتفاع آن چهار طبقه است. این واحدها که اکثراً برای زوج های جوان طراحی شده است ، همگی از دید مناسب به پارک مجاور سایت، بالکن ها و تراس هایی خوش منظره برخوردارند</w:t>
      </w:r>
      <w:r w:rsidRPr="00891E0F">
        <w:rPr>
          <w:rFonts w:ascii="Times New Roman" w:eastAsia="Times New Roman" w:hAnsi="Times New Roman" w:cs="Times New Roman"/>
          <w:sz w:val="24"/>
          <w:szCs w:val="24"/>
        </w:rPr>
        <w:t>.</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drawing>
          <wp:inline distT="0" distB="0" distL="0" distR="0" wp14:anchorId="069FDE86" wp14:editId="3E285C06">
            <wp:extent cx="4762500" cy="3600450"/>
            <wp:effectExtent l="0" t="0" r="0" b="0"/>
            <wp:docPr id="3" name="Picture 3" descr="16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_Conjunto_Residencial_Pasaje_Santa_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b/>
          <w:bCs/>
          <w:sz w:val="24"/>
          <w:szCs w:val="24"/>
          <w:rtl/>
        </w:rPr>
        <w:t>نام پروژه</w:t>
      </w:r>
      <w:r w:rsidRPr="00891E0F">
        <w:rPr>
          <w:rFonts w:ascii="Times New Roman" w:eastAsia="Times New Roman" w:hAnsi="Times New Roman" w:cs="Times New Roman"/>
          <w:b/>
          <w:bCs/>
          <w:sz w:val="24"/>
          <w:szCs w:val="24"/>
        </w:rPr>
        <w:t xml:space="preserve"> : Pasaje Santa Fe</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b/>
          <w:bCs/>
          <w:sz w:val="24"/>
          <w:szCs w:val="24"/>
          <w:rtl/>
        </w:rPr>
        <w:t>معمار</w:t>
      </w:r>
      <w:r w:rsidRPr="00891E0F">
        <w:rPr>
          <w:rFonts w:ascii="Times New Roman" w:eastAsia="Times New Roman" w:hAnsi="Times New Roman" w:cs="Times New Roman"/>
          <w:b/>
          <w:bCs/>
          <w:sz w:val="24"/>
          <w:szCs w:val="24"/>
        </w:rPr>
        <w:t xml:space="preserve"> : Legorreta &amp; Legorreta</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b/>
          <w:bCs/>
          <w:sz w:val="24"/>
          <w:szCs w:val="24"/>
          <w:rtl/>
        </w:rPr>
        <w:t>موقعیت بنا</w:t>
      </w:r>
      <w:r w:rsidRPr="00891E0F">
        <w:rPr>
          <w:rFonts w:ascii="Times New Roman" w:eastAsia="Times New Roman" w:hAnsi="Times New Roman" w:cs="Times New Roman"/>
          <w:b/>
          <w:bCs/>
          <w:sz w:val="24"/>
          <w:szCs w:val="24"/>
        </w:rPr>
        <w:t xml:space="preserve"> : Mexico</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b/>
          <w:bCs/>
          <w:sz w:val="24"/>
          <w:szCs w:val="24"/>
          <w:rtl/>
        </w:rPr>
        <w:t>زمان ساخت : 1994</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lastRenderedPageBreak/>
        <w:drawing>
          <wp:inline distT="0" distB="0" distL="0" distR="0" wp14:anchorId="2D5F2580" wp14:editId="362E78BE">
            <wp:extent cx="4762500" cy="3524250"/>
            <wp:effectExtent l="0" t="0" r="0" b="0"/>
            <wp:docPr id="4" name="Picture 4" descr="17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Conjunto_Residencial_Pasaje_Santa_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Pr>
        <w:t>"</w:t>
      </w:r>
      <w:r w:rsidRPr="00891E0F">
        <w:rPr>
          <w:rFonts w:ascii="Times New Roman" w:eastAsia="Times New Roman" w:hAnsi="Times New Roman" w:cs="Times New Roman"/>
          <w:sz w:val="24"/>
          <w:szCs w:val="24"/>
          <w:rtl/>
        </w:rPr>
        <w:t>ریکاردو لگورتا" متولد 1931 در شهر مکزیکوسیتی در مکزیک است. او در آکادمی معماری مکزیک تحصیل کرد و در همان دوران فعالیت خود را در عرصه معماری  با  " خوزه ویل لارگن" آغاز نمود. از این دو می توان به عنوان اولین معرفی کنندگان نهضت معماری مدرن به کشور مکزیک نام برد. "لگورتا" در سال 1963 استودیوی شخصی خود را تأسیس و با طراحی پروژه هایی در مقیاس های متفاوت برای کارخانه</w:t>
      </w:r>
      <w:r w:rsidRPr="00891E0F">
        <w:rPr>
          <w:rFonts w:ascii="Times New Roman" w:eastAsia="Times New Roman" w:hAnsi="Times New Roman" w:cs="Times New Roman"/>
          <w:sz w:val="24"/>
          <w:szCs w:val="24"/>
        </w:rPr>
        <w:t xml:space="preserve"> automex  </w:t>
      </w:r>
      <w:r w:rsidRPr="00891E0F">
        <w:rPr>
          <w:rFonts w:ascii="Times New Roman" w:eastAsia="Times New Roman" w:hAnsi="Times New Roman" w:cs="Times New Roman"/>
          <w:sz w:val="24"/>
          <w:szCs w:val="24"/>
          <w:rtl/>
        </w:rPr>
        <w:t>شهرتی بین المللی کسب کرد. او از سال 1969 فعالیت خود را در عرصه معماری کمتر کرده ، بیشتر اوقات خود را صرف تدریس در دانشگاه های معماری مکزیک و اروپا نمود. در سال 1991 فرزند "لگورتا" با نام "ویکتور لگورتا" به دفتر معماری پدر ملحق شد و نام دفتر به</w:t>
      </w:r>
      <w:r w:rsidRPr="00891E0F">
        <w:rPr>
          <w:rFonts w:ascii="Times New Roman" w:eastAsia="Times New Roman" w:hAnsi="Times New Roman" w:cs="Times New Roman"/>
          <w:sz w:val="24"/>
          <w:szCs w:val="24"/>
        </w:rPr>
        <w:t xml:space="preserve"> Legorreta &amp; Legorreta  </w:t>
      </w:r>
      <w:r w:rsidRPr="00891E0F">
        <w:rPr>
          <w:rFonts w:ascii="Times New Roman" w:eastAsia="Times New Roman" w:hAnsi="Times New Roman" w:cs="Times New Roman"/>
          <w:sz w:val="24"/>
          <w:szCs w:val="24"/>
          <w:rtl/>
        </w:rPr>
        <w:t>تغییر یافت</w:t>
      </w:r>
      <w:r w:rsidRPr="00891E0F">
        <w:rPr>
          <w:rFonts w:ascii="Times New Roman" w:eastAsia="Times New Roman" w:hAnsi="Times New Roman" w:cs="Times New Roman"/>
          <w:sz w:val="24"/>
          <w:szCs w:val="24"/>
        </w:rPr>
        <w:t>.</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drawing>
          <wp:inline distT="0" distB="0" distL="0" distR="0" wp14:anchorId="2FDAD150" wp14:editId="789CBE0E">
            <wp:extent cx="4762500" cy="2905125"/>
            <wp:effectExtent l="0" t="0" r="0" b="9525"/>
            <wp:docPr id="5" name="Picture 5" descr="21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_Conjunto_Residencial_Pasaje_Santa_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Pr>
        <w:t>"</w:t>
      </w:r>
      <w:r w:rsidRPr="00891E0F">
        <w:rPr>
          <w:rFonts w:ascii="Times New Roman" w:eastAsia="Times New Roman" w:hAnsi="Times New Roman" w:cs="Times New Roman"/>
          <w:sz w:val="24"/>
          <w:szCs w:val="24"/>
          <w:rtl/>
        </w:rPr>
        <w:t xml:space="preserve">ویکتور لگورتا" با شناختی که از معماری مدرن مکزیک توسط پدر خویش کسب کرده بود آغاز گر معماری پست مدرنیستی در مکزیک شد.مشخصه بارز معماری او استفاده از رنگ هایی است که به طرز </w:t>
      </w:r>
      <w:r w:rsidRPr="00891E0F">
        <w:rPr>
          <w:rFonts w:ascii="Times New Roman" w:eastAsia="Times New Roman" w:hAnsi="Times New Roman" w:cs="Times New Roman"/>
          <w:sz w:val="24"/>
          <w:szCs w:val="24"/>
          <w:rtl/>
        </w:rPr>
        <w:lastRenderedPageBreak/>
        <w:t>غریبی یادآور طبیعت و اقلیم کشور مکزیک است. رنگهایی تند و گرم ، پرهیز از تزئینات و استفاده از نماهای تخت و رنگی ، آثار او را به خوبی از آثار دیگر معماران هموطنش جدا می سازد</w:t>
      </w:r>
      <w:r w:rsidRPr="00891E0F">
        <w:rPr>
          <w:rFonts w:ascii="Times New Roman" w:eastAsia="Times New Roman" w:hAnsi="Times New Roman" w:cs="Times New Roman"/>
          <w:sz w:val="24"/>
          <w:szCs w:val="24"/>
        </w:rPr>
        <w:t>.</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drawing>
          <wp:inline distT="0" distB="0" distL="0" distR="0" wp14:anchorId="303410AE" wp14:editId="5870A4C6">
            <wp:extent cx="3838575" cy="5619750"/>
            <wp:effectExtent l="0" t="0" r="9525" b="0"/>
            <wp:docPr id="6" name="Picture 6" descr="19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_Conjunto_Residencial_Pasaje_Santa_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56197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tl/>
        </w:rPr>
        <w:t>مجتمع مسکونی</w:t>
      </w:r>
      <w:r w:rsidRPr="00891E0F">
        <w:rPr>
          <w:rFonts w:ascii="Times New Roman" w:eastAsia="Times New Roman" w:hAnsi="Times New Roman" w:cs="Times New Roman"/>
          <w:sz w:val="24"/>
          <w:szCs w:val="24"/>
        </w:rPr>
        <w:t xml:space="preserve"> Pasaje SantaFe   </w:t>
      </w:r>
      <w:r w:rsidRPr="00891E0F">
        <w:rPr>
          <w:rFonts w:ascii="Times New Roman" w:eastAsia="Times New Roman" w:hAnsi="Times New Roman" w:cs="Times New Roman"/>
          <w:sz w:val="24"/>
          <w:szCs w:val="24"/>
          <w:rtl/>
        </w:rPr>
        <w:t xml:space="preserve">در مرکز شهر مکزیکوسیتی و در محله ای به همین نام واقع شده است. ساکنین این محله اکثراً از سرمایه داران شهر بوده و از آن به عنوان مدرنترین منطقه شهر نام می برند، اما افزایش قیمت و کمود زمین در این منطقه سبب شده است که تراکم در این منطقه آرام آرام بالا رفته، تعداد آپارتمان نشین ها از ساکنین ویلاهای بزرگ و باغ های مجلل فزونی یابد </w:t>
      </w:r>
      <w:r w:rsidRPr="00891E0F">
        <w:rPr>
          <w:rFonts w:ascii="Times New Roman" w:eastAsia="Times New Roman" w:hAnsi="Times New Roman" w:cs="Times New Roman"/>
          <w:sz w:val="24"/>
          <w:szCs w:val="24"/>
        </w:rPr>
        <w:t xml:space="preserve">. </w:t>
      </w:r>
      <w:r w:rsidRPr="00891E0F">
        <w:rPr>
          <w:rFonts w:ascii="Times New Roman" w:eastAsia="Times New Roman" w:hAnsi="Times New Roman" w:cs="Times New Roman"/>
          <w:sz w:val="24"/>
          <w:szCs w:val="24"/>
          <w:rtl/>
        </w:rPr>
        <w:t>مجتمع شامل 62 آپارتمان حدوداً 150 متر مربعی و دوبلکس است و ارتفاع آن چهار طبقه است. این واحدها که اکثراً برای زوج های جوان طراحی شده است ، همگی از دید مناسب به پارک مجاور سایت، بالکن ها و تراس هایی خوش منظره برخوردارند</w:t>
      </w:r>
      <w:r w:rsidRPr="00891E0F">
        <w:rPr>
          <w:rFonts w:ascii="Times New Roman" w:eastAsia="Times New Roman" w:hAnsi="Times New Roman" w:cs="Times New Roman"/>
          <w:sz w:val="24"/>
          <w:szCs w:val="24"/>
        </w:rPr>
        <w:t>.</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lastRenderedPageBreak/>
        <w:drawing>
          <wp:inline distT="0" distB="0" distL="0" distR="0" wp14:anchorId="746E174B" wp14:editId="3E809082">
            <wp:extent cx="4086225" cy="5619750"/>
            <wp:effectExtent l="0" t="0" r="9525" b="0"/>
            <wp:docPr id="7" name="Picture 7" descr="11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_Conjunto_Residencial_Pasaje_Santa_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56197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Pr>
        <w:t>"</w:t>
      </w:r>
      <w:r w:rsidRPr="00891E0F">
        <w:rPr>
          <w:rFonts w:ascii="Times New Roman" w:eastAsia="Times New Roman" w:hAnsi="Times New Roman" w:cs="Times New Roman"/>
          <w:sz w:val="24"/>
          <w:szCs w:val="24"/>
          <w:rtl/>
        </w:rPr>
        <w:t>لگورتا" سعی کرده است تا این مجتمع با حیاط مرکزی، آب نماها، فضاهای سبز و انتخاب رنگ های متفاوت، یادآور خانه های قدیمی و سنتی شهر باشد و طراحی مسیرهای پیاده اطراف سایت به بازگشت روحیه همسایگی در بافت کمک کند</w:t>
      </w:r>
      <w:r w:rsidRPr="00891E0F">
        <w:rPr>
          <w:rFonts w:ascii="Times New Roman" w:eastAsia="Times New Roman" w:hAnsi="Times New Roman" w:cs="Times New Roman"/>
          <w:sz w:val="24"/>
          <w:szCs w:val="24"/>
        </w:rPr>
        <w:t xml:space="preserve">. </w:t>
      </w:r>
      <w:r w:rsidRPr="00891E0F">
        <w:rPr>
          <w:rFonts w:ascii="Times New Roman" w:eastAsia="Times New Roman" w:hAnsi="Times New Roman" w:cs="Times New Roman"/>
          <w:sz w:val="24"/>
          <w:szCs w:val="24"/>
          <w:rtl/>
        </w:rPr>
        <w:t>بازی نور و سایه در نماها و نحوه آرایش توده ها پیرامون حیاط مرکزی بسیار جالب توجه است. استفاده از کمترین تزئینات در نماها و در عوض طراحی کف و بدنه ها به مثابه بوم های نقاشی ، نگاه هر عابری را به خود جلب می کند</w:t>
      </w:r>
      <w:r w:rsidRPr="00891E0F">
        <w:rPr>
          <w:rFonts w:ascii="Times New Roman" w:eastAsia="Times New Roman" w:hAnsi="Times New Roman" w:cs="Times New Roman"/>
          <w:sz w:val="24"/>
          <w:szCs w:val="24"/>
        </w:rPr>
        <w:t xml:space="preserve">. </w:t>
      </w:r>
      <w:r w:rsidRPr="00891E0F">
        <w:rPr>
          <w:rFonts w:ascii="Times New Roman" w:eastAsia="Times New Roman" w:hAnsi="Times New Roman" w:cs="Times New Roman"/>
          <w:sz w:val="24"/>
          <w:szCs w:val="24"/>
          <w:rtl/>
        </w:rPr>
        <w:t>مقیاس انسانی کل پروژه و نسبت ابعاد بازشو ها به کل سطح هر نما نیز یادآور کارهای دیگر این استودیو چون مجتمع مسکونی</w:t>
      </w:r>
      <w:r w:rsidRPr="00891E0F">
        <w:rPr>
          <w:rFonts w:ascii="Times New Roman" w:eastAsia="Times New Roman" w:hAnsi="Times New Roman" w:cs="Times New Roman"/>
          <w:sz w:val="24"/>
          <w:szCs w:val="24"/>
        </w:rPr>
        <w:t xml:space="preserve"> Los Patios  </w:t>
      </w:r>
      <w:r w:rsidRPr="00891E0F">
        <w:rPr>
          <w:rFonts w:ascii="Times New Roman" w:eastAsia="Times New Roman" w:hAnsi="Times New Roman" w:cs="Times New Roman"/>
          <w:sz w:val="24"/>
          <w:szCs w:val="24"/>
          <w:rtl/>
        </w:rPr>
        <w:t>در همین شهر است</w:t>
      </w:r>
      <w:r w:rsidRPr="00891E0F">
        <w:rPr>
          <w:rFonts w:ascii="Times New Roman" w:eastAsia="Times New Roman" w:hAnsi="Times New Roman" w:cs="Times New Roman"/>
          <w:sz w:val="24"/>
          <w:szCs w:val="24"/>
        </w:rPr>
        <w:t>.</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lastRenderedPageBreak/>
        <w:drawing>
          <wp:inline distT="0" distB="0" distL="0" distR="0" wp14:anchorId="6534933B" wp14:editId="2D012DA1">
            <wp:extent cx="3609975" cy="5619750"/>
            <wp:effectExtent l="0" t="0" r="9525" b="0"/>
            <wp:docPr id="8" name="Picture 8" descr="26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_Conjunto_Residencial_Pasaje_Santa_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56197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Pr>
        <w:t> </w:t>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lastRenderedPageBreak/>
        <w:drawing>
          <wp:inline distT="0" distB="0" distL="0" distR="0" wp14:anchorId="2140423F" wp14:editId="393A2CAD">
            <wp:extent cx="4762500" cy="2724150"/>
            <wp:effectExtent l="0" t="0" r="0" b="0"/>
            <wp:docPr id="9" name="Picture 9" descr="01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_Conjunto_Residencial_Pasaje_Santa_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drawing>
          <wp:inline distT="0" distB="0" distL="0" distR="0" wp14:anchorId="07D0AEC2" wp14:editId="6BCD0E02">
            <wp:extent cx="4762500" cy="2667000"/>
            <wp:effectExtent l="0" t="0" r="0" b="0"/>
            <wp:docPr id="10" name="Picture 10" descr="02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_Conjunto_Residencial_Pasaje_Santa_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drawing>
          <wp:inline distT="0" distB="0" distL="0" distR="0" wp14:anchorId="349F5225" wp14:editId="5F1F332D">
            <wp:extent cx="4495800" cy="2143125"/>
            <wp:effectExtent l="0" t="0" r="0" b="9525"/>
            <wp:docPr id="11" name="Picture 11" descr="03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_Conjunto_Residencial_Pasaje_Santa_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143125"/>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noProof/>
          <w:sz w:val="24"/>
          <w:szCs w:val="24"/>
        </w:rPr>
        <w:lastRenderedPageBreak/>
        <w:drawing>
          <wp:inline distT="0" distB="0" distL="0" distR="0" wp14:anchorId="4AFB281A" wp14:editId="203E56B9">
            <wp:extent cx="3648075" cy="2028825"/>
            <wp:effectExtent l="0" t="0" r="9525" b="9525"/>
            <wp:docPr id="12" name="Picture 12" descr="06_Conjunto_Residencial_Pasaje_Santa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6_Conjunto_Residencial_Pasaje_Santa_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028825"/>
                    </a:xfrm>
                    <a:prstGeom prst="rect">
                      <a:avLst/>
                    </a:prstGeom>
                    <a:noFill/>
                    <a:ln>
                      <a:noFill/>
                    </a:ln>
                  </pic:spPr>
                </pic:pic>
              </a:graphicData>
            </a:graphic>
          </wp:inline>
        </w:drawing>
      </w:r>
    </w:p>
    <w:p w:rsidR="00891E0F" w:rsidRPr="00891E0F" w:rsidRDefault="00891E0F" w:rsidP="00E1303A">
      <w:pPr>
        <w:spacing w:before="100" w:beforeAutospacing="1" w:after="100" w:afterAutospacing="1" w:line="240" w:lineRule="auto"/>
        <w:jc w:val="mediumKashida"/>
        <w:rPr>
          <w:rFonts w:ascii="Times New Roman" w:eastAsia="Times New Roman" w:hAnsi="Times New Roman" w:cs="Times New Roman"/>
          <w:sz w:val="24"/>
          <w:szCs w:val="24"/>
        </w:rPr>
      </w:pPr>
      <w:r w:rsidRPr="00891E0F">
        <w:rPr>
          <w:rFonts w:ascii="Times New Roman" w:eastAsia="Times New Roman" w:hAnsi="Times New Roman" w:cs="Times New Roman"/>
          <w:sz w:val="24"/>
          <w:szCs w:val="24"/>
        </w:rPr>
        <w:t> </w:t>
      </w:r>
    </w:p>
    <w:p w:rsidR="00B5219D" w:rsidRDefault="00B5219D" w:rsidP="00E1303A">
      <w:pPr>
        <w:jc w:val="mediumKashida"/>
      </w:pPr>
    </w:p>
    <w:sectPr w:rsidR="00B5219D" w:rsidSect="009A40B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0F"/>
    <w:rsid w:val="00891E0F"/>
    <w:rsid w:val="009A40B7"/>
    <w:rsid w:val="00B5219D"/>
    <w:rsid w:val="00E130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7861">
      <w:bodyDiv w:val="1"/>
      <w:marLeft w:val="0"/>
      <w:marRight w:val="0"/>
      <w:marTop w:val="0"/>
      <w:marBottom w:val="0"/>
      <w:divBdr>
        <w:top w:val="none" w:sz="0" w:space="0" w:color="auto"/>
        <w:left w:val="none" w:sz="0" w:space="0" w:color="auto"/>
        <w:bottom w:val="none" w:sz="0" w:space="0" w:color="auto"/>
        <w:right w:val="none" w:sz="0" w:space="0" w:color="auto"/>
      </w:divBdr>
      <w:divsChild>
        <w:div w:id="259145980">
          <w:marLeft w:val="0"/>
          <w:marRight w:val="0"/>
          <w:marTop w:val="0"/>
          <w:marBottom w:val="0"/>
          <w:divBdr>
            <w:top w:val="none" w:sz="0" w:space="0" w:color="auto"/>
            <w:left w:val="none" w:sz="0" w:space="0" w:color="auto"/>
            <w:bottom w:val="none" w:sz="0" w:space="0" w:color="auto"/>
            <w:right w:val="none" w:sz="0" w:space="0" w:color="auto"/>
          </w:divBdr>
        </w:div>
        <w:div w:id="566576107">
          <w:marLeft w:val="0"/>
          <w:marRight w:val="0"/>
          <w:marTop w:val="0"/>
          <w:marBottom w:val="0"/>
          <w:divBdr>
            <w:top w:val="none" w:sz="0" w:space="0" w:color="auto"/>
            <w:left w:val="none" w:sz="0" w:space="0" w:color="auto"/>
            <w:bottom w:val="none" w:sz="0" w:space="0" w:color="auto"/>
            <w:right w:val="none" w:sz="0" w:space="0" w:color="auto"/>
          </w:divBdr>
        </w:div>
        <w:div w:id="94038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 CO</dc:creator>
  <cp:lastModifiedBy>Eh_z1981</cp:lastModifiedBy>
  <cp:revision>2</cp:revision>
  <dcterms:created xsi:type="dcterms:W3CDTF">2015-10-20T07:50:00Z</dcterms:created>
  <dcterms:modified xsi:type="dcterms:W3CDTF">2015-10-20T07:50:00Z</dcterms:modified>
</cp:coreProperties>
</file>